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EA" w:rsidRPr="005920CE" w:rsidRDefault="00111ADD" w:rsidP="00111ADD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姚艳玲</w:t>
      </w:r>
      <w:r w:rsidR="00421CCD">
        <w:rPr>
          <w:rFonts w:ascii="仿宋" w:eastAsia="仿宋" w:hAnsi="仿宋" w:hint="eastAsia"/>
          <w:b/>
          <w:sz w:val="32"/>
          <w:szCs w:val="32"/>
        </w:rPr>
        <w:t>同志</w:t>
      </w:r>
      <w:r>
        <w:rPr>
          <w:rFonts w:ascii="仿宋" w:eastAsia="仿宋" w:hAnsi="仿宋" w:hint="eastAsia"/>
          <w:b/>
          <w:sz w:val="32"/>
          <w:szCs w:val="32"/>
        </w:rPr>
        <w:t>主要事迹</w:t>
      </w:r>
    </w:p>
    <w:p w:rsidR="008A5AF6" w:rsidRPr="0013230E" w:rsidRDefault="008A5AF6" w:rsidP="008A5AF6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A5AF6" w:rsidRDefault="0013230E" w:rsidP="0013230E">
      <w:pPr>
        <w:ind w:firstLineChars="200" w:firstLine="747"/>
        <w:rPr>
          <w:rFonts w:asciiTheme="minorEastAsia" w:hAnsiTheme="minorEastAsia"/>
          <w:sz w:val="28"/>
          <w:szCs w:val="28"/>
        </w:rPr>
      </w:pPr>
      <w:r w:rsidRPr="008A5AF6">
        <w:rPr>
          <w:rFonts w:asciiTheme="minorEastAsia" w:hAnsiTheme="minorEastAsia" w:hint="eastAsia"/>
          <w:sz w:val="28"/>
          <w:szCs w:val="28"/>
        </w:rPr>
        <w:t>姚艳玲同志</w:t>
      </w:r>
      <w:r w:rsidR="008A5AF6">
        <w:rPr>
          <w:rFonts w:asciiTheme="minorEastAsia" w:hAnsiTheme="minorEastAsia" w:hint="eastAsia"/>
          <w:sz w:val="28"/>
          <w:szCs w:val="28"/>
        </w:rPr>
        <w:t>，</w:t>
      </w:r>
      <w:r w:rsidR="005920CE">
        <w:rPr>
          <w:rFonts w:asciiTheme="minorEastAsia" w:hAnsiTheme="minorEastAsia"/>
          <w:sz w:val="28"/>
          <w:szCs w:val="28"/>
        </w:rPr>
        <w:t>大连外国语大学日本语学</w:t>
      </w:r>
      <w:r w:rsidR="005920CE">
        <w:rPr>
          <w:rFonts w:asciiTheme="minorEastAsia" w:hAnsiTheme="minorEastAsia" w:hint="eastAsia"/>
          <w:sz w:val="28"/>
          <w:szCs w:val="28"/>
        </w:rPr>
        <w:t>院</w:t>
      </w:r>
      <w:r w:rsidR="001A3990">
        <w:rPr>
          <w:rFonts w:asciiTheme="minorEastAsia" w:hAnsiTheme="minorEastAsia" w:hint="eastAsia"/>
          <w:sz w:val="28"/>
          <w:szCs w:val="28"/>
        </w:rPr>
        <w:t>教授、</w:t>
      </w:r>
      <w:r w:rsidR="00111ADD">
        <w:rPr>
          <w:rFonts w:asciiTheme="minorEastAsia" w:hAnsiTheme="minorEastAsia" w:hint="eastAsia"/>
          <w:sz w:val="28"/>
          <w:szCs w:val="28"/>
        </w:rPr>
        <w:t>硕士、</w:t>
      </w:r>
      <w:r w:rsidR="001A3990">
        <w:rPr>
          <w:rFonts w:asciiTheme="minorEastAsia" w:hAnsiTheme="minorEastAsia"/>
          <w:sz w:val="28"/>
          <w:szCs w:val="28"/>
        </w:rPr>
        <w:t>博士生导师</w:t>
      </w:r>
      <w:r w:rsidR="005920CE">
        <w:rPr>
          <w:rFonts w:asciiTheme="minorEastAsia" w:hAnsiTheme="minorEastAsia"/>
          <w:sz w:val="28"/>
          <w:szCs w:val="28"/>
        </w:rPr>
        <w:t>，</w:t>
      </w:r>
      <w:r w:rsidR="005920CE">
        <w:rPr>
          <w:rFonts w:asciiTheme="minorEastAsia" w:hAnsiTheme="minorEastAsia" w:hint="eastAsia"/>
          <w:sz w:val="28"/>
          <w:szCs w:val="28"/>
        </w:rPr>
        <w:t>1993年</w:t>
      </w:r>
      <w:r w:rsidR="005920CE">
        <w:rPr>
          <w:rFonts w:asciiTheme="minorEastAsia" w:hAnsiTheme="minorEastAsia"/>
          <w:sz w:val="28"/>
          <w:szCs w:val="28"/>
        </w:rPr>
        <w:t>参加工作，</w:t>
      </w:r>
      <w:r w:rsidR="008A5AF6">
        <w:rPr>
          <w:rFonts w:asciiTheme="minorEastAsia" w:hAnsiTheme="minorEastAsia" w:hint="eastAsia"/>
          <w:sz w:val="28"/>
          <w:szCs w:val="28"/>
        </w:rPr>
        <w:t>1995年</w:t>
      </w:r>
      <w:r w:rsidR="005920CE">
        <w:rPr>
          <w:rFonts w:asciiTheme="minorEastAsia" w:hAnsiTheme="minorEastAsia"/>
          <w:sz w:val="28"/>
          <w:szCs w:val="28"/>
        </w:rPr>
        <w:t>加入中国共产党</w:t>
      </w:r>
      <w:r w:rsidR="005920CE">
        <w:rPr>
          <w:rFonts w:asciiTheme="minorEastAsia" w:hAnsiTheme="minorEastAsia" w:hint="eastAsia"/>
          <w:sz w:val="28"/>
          <w:szCs w:val="28"/>
        </w:rPr>
        <w:t>。</w:t>
      </w:r>
      <w:r w:rsidR="00C46CEA" w:rsidRPr="008A5AF6">
        <w:rPr>
          <w:rFonts w:asciiTheme="minorEastAsia" w:hAnsiTheme="minorEastAsia" w:hint="eastAsia"/>
          <w:sz w:val="28"/>
          <w:szCs w:val="28"/>
        </w:rPr>
        <w:t>担任日语基础及高级阶段教学工作</w:t>
      </w:r>
      <w:r w:rsidR="005920CE">
        <w:rPr>
          <w:rFonts w:asciiTheme="minorEastAsia" w:hAnsiTheme="minorEastAsia" w:hint="eastAsia"/>
          <w:sz w:val="28"/>
          <w:szCs w:val="28"/>
        </w:rPr>
        <w:t>，始终</w:t>
      </w:r>
      <w:r w:rsidR="005920CE">
        <w:rPr>
          <w:rFonts w:asciiTheme="minorEastAsia" w:hAnsiTheme="minorEastAsia"/>
          <w:sz w:val="28"/>
          <w:szCs w:val="28"/>
        </w:rPr>
        <w:t>坚持</w:t>
      </w:r>
      <w:r w:rsidR="00C46CEA" w:rsidRPr="008A5AF6">
        <w:rPr>
          <w:rFonts w:asciiTheme="minorEastAsia" w:hAnsiTheme="minorEastAsia" w:hint="eastAsia"/>
          <w:sz w:val="28"/>
          <w:szCs w:val="28"/>
        </w:rPr>
        <w:t>将教书和育人工作作为己任，</w:t>
      </w:r>
      <w:r w:rsidR="008A5AF6">
        <w:rPr>
          <w:rFonts w:asciiTheme="minorEastAsia" w:hAnsiTheme="minorEastAsia"/>
          <w:sz w:val="28"/>
          <w:szCs w:val="28"/>
        </w:rPr>
        <w:t>在</w:t>
      </w:r>
      <w:r w:rsidR="00430554">
        <w:rPr>
          <w:rFonts w:asciiTheme="minorEastAsia" w:hAnsiTheme="minorEastAsia" w:hint="eastAsia"/>
          <w:sz w:val="28"/>
          <w:szCs w:val="28"/>
        </w:rPr>
        <w:t>教书</w:t>
      </w:r>
      <w:r w:rsidR="00430554">
        <w:rPr>
          <w:rFonts w:asciiTheme="minorEastAsia" w:hAnsiTheme="minorEastAsia"/>
          <w:sz w:val="28"/>
          <w:szCs w:val="28"/>
        </w:rPr>
        <w:t>育人</w:t>
      </w:r>
      <w:r w:rsidR="00430554">
        <w:rPr>
          <w:rFonts w:asciiTheme="minorEastAsia" w:hAnsiTheme="minorEastAsia" w:hint="eastAsia"/>
          <w:sz w:val="28"/>
          <w:szCs w:val="28"/>
        </w:rPr>
        <w:t>及</w:t>
      </w:r>
      <w:r w:rsidR="005920CE">
        <w:rPr>
          <w:rFonts w:asciiTheme="minorEastAsia" w:hAnsiTheme="minorEastAsia" w:hint="eastAsia"/>
          <w:sz w:val="28"/>
          <w:szCs w:val="28"/>
        </w:rPr>
        <w:t>教学</w:t>
      </w:r>
      <w:r w:rsidR="00430554">
        <w:rPr>
          <w:rFonts w:asciiTheme="minorEastAsia" w:hAnsiTheme="minorEastAsia"/>
          <w:sz w:val="28"/>
          <w:szCs w:val="28"/>
        </w:rPr>
        <w:t>科研</w:t>
      </w:r>
      <w:r w:rsidR="005920CE">
        <w:rPr>
          <w:rFonts w:asciiTheme="minorEastAsia" w:hAnsiTheme="minorEastAsia"/>
          <w:sz w:val="28"/>
          <w:szCs w:val="28"/>
        </w:rPr>
        <w:t>工作</w:t>
      </w:r>
      <w:r w:rsidR="00AF5C71">
        <w:rPr>
          <w:rFonts w:asciiTheme="minorEastAsia" w:hAnsiTheme="minorEastAsia" w:hint="eastAsia"/>
          <w:sz w:val="28"/>
          <w:szCs w:val="28"/>
        </w:rPr>
        <w:t>方面</w:t>
      </w:r>
      <w:r w:rsidR="005920CE">
        <w:rPr>
          <w:rFonts w:asciiTheme="minorEastAsia" w:hAnsiTheme="minorEastAsia"/>
          <w:sz w:val="28"/>
          <w:szCs w:val="28"/>
        </w:rPr>
        <w:t>取得</w:t>
      </w:r>
      <w:r w:rsidR="005920CE">
        <w:rPr>
          <w:rFonts w:asciiTheme="minorEastAsia" w:hAnsiTheme="minorEastAsia" w:hint="eastAsia"/>
          <w:sz w:val="28"/>
          <w:szCs w:val="28"/>
        </w:rPr>
        <w:t>了</w:t>
      </w:r>
      <w:r w:rsidR="005920CE">
        <w:rPr>
          <w:rFonts w:asciiTheme="minorEastAsia" w:hAnsiTheme="minorEastAsia"/>
          <w:sz w:val="28"/>
          <w:szCs w:val="28"/>
        </w:rPr>
        <w:t>突出的成绩</w:t>
      </w:r>
      <w:r w:rsidR="00C46CEA" w:rsidRPr="008A5AF6">
        <w:rPr>
          <w:rFonts w:asciiTheme="minorEastAsia" w:hAnsiTheme="minorEastAsia" w:hint="eastAsia"/>
          <w:sz w:val="28"/>
          <w:szCs w:val="28"/>
        </w:rPr>
        <w:t>。</w:t>
      </w:r>
    </w:p>
    <w:p w:rsidR="000B2770" w:rsidRDefault="00FC381C" w:rsidP="000B2770">
      <w:pPr>
        <w:ind w:firstLineChars="196" w:firstLine="732"/>
        <w:rPr>
          <w:rFonts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姚艳玲</w:t>
      </w:r>
      <w:r>
        <w:rPr>
          <w:rFonts w:asciiTheme="minorEastAsia" w:hAnsiTheme="minorEastAsia"/>
          <w:sz w:val="28"/>
          <w:szCs w:val="28"/>
        </w:rPr>
        <w:t>同志从教</w:t>
      </w:r>
      <w:r>
        <w:rPr>
          <w:rFonts w:asciiTheme="minorEastAsia" w:hAnsiTheme="minorEastAsia" w:hint="eastAsia"/>
          <w:sz w:val="28"/>
          <w:szCs w:val="28"/>
        </w:rPr>
        <w:t>26年来</w:t>
      </w:r>
      <w:r>
        <w:rPr>
          <w:rFonts w:asciiTheme="minorEastAsia" w:hAnsiTheme="minorEastAsia"/>
          <w:sz w:val="28"/>
          <w:szCs w:val="28"/>
        </w:rPr>
        <w:t>，一直坚守在教</w:t>
      </w:r>
      <w:r>
        <w:rPr>
          <w:rFonts w:asciiTheme="minorEastAsia" w:hAnsiTheme="minorEastAsia" w:hint="eastAsia"/>
          <w:sz w:val="28"/>
          <w:szCs w:val="28"/>
        </w:rPr>
        <w:t>书</w:t>
      </w:r>
      <w:r>
        <w:rPr>
          <w:rFonts w:asciiTheme="minorEastAsia" w:hAnsiTheme="minorEastAsia"/>
          <w:sz w:val="28"/>
          <w:szCs w:val="28"/>
        </w:rPr>
        <w:t>育人的第一线，</w:t>
      </w:r>
      <w:r w:rsidR="000B2770" w:rsidRPr="00111ADD">
        <w:rPr>
          <w:rFonts w:hint="eastAsia"/>
          <w:color w:val="333333"/>
          <w:sz w:val="28"/>
          <w:szCs w:val="28"/>
        </w:rPr>
        <w:t>她始终</w:t>
      </w:r>
      <w:r w:rsidR="000B2770" w:rsidRPr="00111ADD">
        <w:rPr>
          <w:rFonts w:hint="eastAsia"/>
          <w:sz w:val="28"/>
          <w:szCs w:val="28"/>
        </w:rPr>
        <w:t>将以身作则，为人师表</w:t>
      </w:r>
      <w:r w:rsidR="00B47368" w:rsidRPr="00111ADD">
        <w:rPr>
          <w:rFonts w:hint="eastAsia"/>
          <w:sz w:val="28"/>
          <w:szCs w:val="28"/>
        </w:rPr>
        <w:t>作为自己的行为规范和准则，</w:t>
      </w:r>
      <w:r w:rsidR="000B2770" w:rsidRPr="00111ADD">
        <w:rPr>
          <w:rFonts w:hint="eastAsia"/>
          <w:sz w:val="28"/>
          <w:szCs w:val="28"/>
        </w:rPr>
        <w:t>在教学实践中不断探索教书育人规律和学生成长规律。</w:t>
      </w:r>
    </w:p>
    <w:p w:rsidR="00967FEC" w:rsidRPr="00430554" w:rsidRDefault="00967FEC" w:rsidP="00967FEC">
      <w:pPr>
        <w:rPr>
          <w:rFonts w:ascii="ˎ̥" w:hAnsi="ˎ̥" w:hint="eastAsia"/>
          <w:b/>
          <w:sz w:val="28"/>
          <w:szCs w:val="28"/>
        </w:rPr>
      </w:pPr>
      <w:r w:rsidRPr="00430554">
        <w:rPr>
          <w:rFonts w:hint="eastAsia"/>
          <w:b/>
          <w:sz w:val="28"/>
          <w:szCs w:val="28"/>
        </w:rPr>
        <w:t>（一）</w:t>
      </w:r>
      <w:r w:rsidRPr="00430554">
        <w:rPr>
          <w:rFonts w:asciiTheme="minorEastAsia" w:hAnsiTheme="minorEastAsia" w:hint="eastAsia"/>
          <w:b/>
          <w:sz w:val="28"/>
          <w:szCs w:val="28"/>
        </w:rPr>
        <w:t>立足教学第一线</w:t>
      </w:r>
      <w:r w:rsidRPr="00430554">
        <w:rPr>
          <w:rFonts w:asciiTheme="minorEastAsia" w:hAnsiTheme="minorEastAsia" w:hint="eastAsia"/>
          <w:b/>
          <w:sz w:val="28"/>
          <w:szCs w:val="28"/>
        </w:rPr>
        <w:t>为人师表、</w:t>
      </w:r>
      <w:r w:rsidRPr="00430554">
        <w:rPr>
          <w:rFonts w:asciiTheme="minorEastAsia" w:hAnsiTheme="minorEastAsia" w:hint="eastAsia"/>
          <w:b/>
          <w:sz w:val="28"/>
          <w:szCs w:val="28"/>
        </w:rPr>
        <w:t>立德树人</w:t>
      </w:r>
    </w:p>
    <w:p w:rsidR="00421CCD" w:rsidRDefault="001A3990" w:rsidP="00B47368">
      <w:pPr>
        <w:ind w:firstLineChars="200" w:firstLine="747"/>
        <w:rPr>
          <w:rFonts w:ascii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姚艳玲</w:t>
      </w:r>
      <w:r>
        <w:rPr>
          <w:rFonts w:asciiTheme="minorEastAsia" w:hAnsiTheme="minorEastAsia"/>
          <w:sz w:val="28"/>
          <w:szCs w:val="28"/>
        </w:rPr>
        <w:t>同志坚持</w:t>
      </w:r>
      <w:r w:rsidR="00C46CEA" w:rsidRPr="008A5AF6">
        <w:rPr>
          <w:rFonts w:asciiTheme="minorEastAsia" w:hAnsiTheme="minorEastAsia" w:hint="eastAsia"/>
          <w:sz w:val="28"/>
          <w:szCs w:val="28"/>
        </w:rPr>
        <w:t>为本科生讲授基础日语课、高级日语课等专业基础课程，为研究生讲授汉日语法对比研究、认知语言学等硕士课程。</w:t>
      </w:r>
      <w:r w:rsidR="00430554">
        <w:rPr>
          <w:rFonts w:asciiTheme="minorEastAsia" w:hAnsiTheme="minorEastAsia" w:hint="eastAsia"/>
          <w:sz w:val="28"/>
          <w:szCs w:val="28"/>
        </w:rPr>
        <w:t>她</w:t>
      </w:r>
      <w:r w:rsidR="000B2770" w:rsidRPr="00111ADD">
        <w:rPr>
          <w:rFonts w:asciiTheme="minorEastAsia" w:hAnsiTheme="minorEastAsia" w:cs="Times New Roman" w:hint="eastAsia"/>
          <w:color w:val="000000"/>
          <w:sz w:val="28"/>
          <w:szCs w:val="28"/>
        </w:rPr>
        <w:t>以丰富多样的教学手段、灵活的教学策略，极大地调动了学生的学习积极性，锻炼了学生的创造与思辨能力，更在教学过程中将好的思想教育融入其中，让学生们在学习知识的过程中逐渐形成正确的世界观、人生观和价值观。通过不断提高教学水平和组织教学能力，把传授专业知识与思想政治教育有机结合起来，在全方位的师生互动中实现了以德育人，润物无声。</w:t>
      </w:r>
    </w:p>
    <w:p w:rsidR="001F022A" w:rsidRDefault="00C46CEA" w:rsidP="001F022A">
      <w:pPr>
        <w:ind w:firstLineChars="196" w:firstLine="732"/>
        <w:rPr>
          <w:rFonts w:hint="eastAsia"/>
          <w:sz w:val="28"/>
          <w:szCs w:val="28"/>
        </w:rPr>
      </w:pPr>
      <w:r w:rsidRPr="008A5AF6">
        <w:rPr>
          <w:rFonts w:asciiTheme="minorEastAsia" w:hAnsiTheme="minorEastAsia" w:hint="eastAsia"/>
          <w:sz w:val="28"/>
          <w:szCs w:val="28"/>
        </w:rPr>
        <w:lastRenderedPageBreak/>
        <w:t>自2010年12月起担任硕士研究生导师及研究生教研室主任工作以来，以严谨的治学态度和热爱研究生教育事业的精神，开展并推动学校研究生的培养工作。</w:t>
      </w:r>
      <w:r w:rsidR="001F022A" w:rsidRPr="00111ADD">
        <w:rPr>
          <w:rFonts w:asciiTheme="minorEastAsia" w:hAnsiTheme="minorEastAsia" w:hint="eastAsia"/>
          <w:sz w:val="28"/>
          <w:szCs w:val="28"/>
        </w:rPr>
        <w:t>她</w:t>
      </w:r>
      <w:r w:rsidR="001F022A" w:rsidRPr="00111ADD">
        <w:rPr>
          <w:rFonts w:hint="eastAsia"/>
          <w:sz w:val="28"/>
          <w:szCs w:val="28"/>
        </w:rPr>
        <w:t>在指导学生做好学术研究的同时，尤其注重加强学生道德品质的培养。“立言先立德，治学先做人”。要求学生</w:t>
      </w:r>
      <w:r w:rsidR="001F022A" w:rsidRPr="00111ADD">
        <w:rPr>
          <w:sz w:val="28"/>
          <w:szCs w:val="28"/>
        </w:rPr>
        <w:t>脚踏实地做研究</w:t>
      </w:r>
      <w:r w:rsidR="001F022A" w:rsidRPr="00111ADD">
        <w:rPr>
          <w:rFonts w:hint="eastAsia"/>
          <w:sz w:val="28"/>
          <w:szCs w:val="28"/>
        </w:rPr>
        <w:t>，恪守学术道德，遵守学术规范。</w:t>
      </w:r>
    </w:p>
    <w:p w:rsidR="00967FEC" w:rsidRPr="00430554" w:rsidRDefault="00967FEC" w:rsidP="00967FEC">
      <w:pPr>
        <w:rPr>
          <w:b/>
          <w:sz w:val="28"/>
          <w:szCs w:val="28"/>
        </w:rPr>
      </w:pPr>
      <w:r w:rsidRPr="00430554">
        <w:rPr>
          <w:rFonts w:hint="eastAsia"/>
          <w:b/>
          <w:sz w:val="28"/>
          <w:szCs w:val="28"/>
        </w:rPr>
        <w:t>（二）把思想政治教育贯穿课程教学始终</w:t>
      </w:r>
    </w:p>
    <w:p w:rsidR="001F022A" w:rsidRDefault="001F022A" w:rsidP="00B47368">
      <w:pPr>
        <w:ind w:firstLineChars="196" w:firstLine="732"/>
        <w:rPr>
          <w:rFonts w:hint="eastAsia"/>
          <w:sz w:val="28"/>
          <w:szCs w:val="28"/>
        </w:rPr>
      </w:pPr>
      <w:r w:rsidRPr="00111ADD">
        <w:rPr>
          <w:rFonts w:hint="eastAsia"/>
          <w:sz w:val="28"/>
          <w:szCs w:val="28"/>
        </w:rPr>
        <w:t>她在指导</w:t>
      </w:r>
      <w:r w:rsidR="00430554">
        <w:rPr>
          <w:rFonts w:hint="eastAsia"/>
          <w:sz w:val="28"/>
          <w:szCs w:val="28"/>
        </w:rPr>
        <w:t>本科生及</w:t>
      </w:r>
      <w:r w:rsidRPr="00111ADD">
        <w:rPr>
          <w:rFonts w:hint="eastAsia"/>
          <w:sz w:val="28"/>
          <w:szCs w:val="28"/>
        </w:rPr>
        <w:t>研究生的过程中，努力促进学科知识教学和对学生思想政治教育的有机结合，寓思想政治教育于导师教学活动的始终。及时把握学生的思想动态，密切结合学生思想中存在的问题，积极采取谈心等不同的方式与学生沟通交流。</w:t>
      </w:r>
      <w:r w:rsidR="00430554">
        <w:rPr>
          <w:rFonts w:hint="eastAsia"/>
          <w:sz w:val="28"/>
          <w:szCs w:val="28"/>
        </w:rPr>
        <w:t>她坚持每周为研究生</w:t>
      </w:r>
      <w:r w:rsidR="00B47368" w:rsidRPr="00111ADD">
        <w:rPr>
          <w:rFonts w:hint="eastAsia"/>
          <w:sz w:val="28"/>
          <w:szCs w:val="28"/>
        </w:rPr>
        <w:t>讲授导师专题课，</w:t>
      </w:r>
      <w:r w:rsidRPr="00111ADD">
        <w:rPr>
          <w:rFonts w:hint="eastAsia"/>
          <w:sz w:val="28"/>
          <w:szCs w:val="28"/>
        </w:rPr>
        <w:t>并利用课下包括午休时间为学生定好交谈时间，从指导论文写作到解决学习生活中的烦恼，重视对每一位学生的全面素质和良好个性的培养，努力发现和开发每一位学生的潜在优秀品质。</w:t>
      </w:r>
    </w:p>
    <w:p w:rsidR="00573B63" w:rsidRPr="00430554" w:rsidRDefault="00573B63" w:rsidP="00573B63">
      <w:pPr>
        <w:rPr>
          <w:b/>
          <w:sz w:val="28"/>
          <w:szCs w:val="28"/>
        </w:rPr>
      </w:pPr>
      <w:r w:rsidRPr="00430554">
        <w:rPr>
          <w:rFonts w:hint="eastAsia"/>
          <w:b/>
          <w:sz w:val="28"/>
          <w:szCs w:val="28"/>
        </w:rPr>
        <w:t>（三）推进教改创新、发挥学科带头人的引领作用</w:t>
      </w:r>
    </w:p>
    <w:p w:rsidR="00AA37B9" w:rsidRDefault="00AA37B9" w:rsidP="00AA37B9">
      <w:pPr>
        <w:ind w:firstLine="7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姚艳玲</w:t>
      </w:r>
      <w:r>
        <w:rPr>
          <w:rFonts w:asciiTheme="minorEastAsia" w:hAnsiTheme="minorEastAsia"/>
          <w:sz w:val="28"/>
          <w:szCs w:val="28"/>
        </w:rPr>
        <w:t>同志</w:t>
      </w:r>
      <w:r>
        <w:rPr>
          <w:rFonts w:asciiTheme="minorEastAsia" w:hAnsiTheme="minorEastAsia" w:hint="eastAsia"/>
          <w:sz w:val="28"/>
          <w:szCs w:val="28"/>
        </w:rPr>
        <w:t>身为</w:t>
      </w:r>
      <w:r>
        <w:rPr>
          <w:rFonts w:asciiTheme="minorEastAsia" w:hAnsiTheme="minorEastAsia"/>
          <w:sz w:val="28"/>
          <w:szCs w:val="28"/>
        </w:rPr>
        <w:t>教授，</w:t>
      </w:r>
      <w:r>
        <w:rPr>
          <w:rFonts w:asciiTheme="minorEastAsia" w:hAnsiTheme="minorEastAsia" w:hint="eastAsia"/>
          <w:sz w:val="28"/>
          <w:szCs w:val="28"/>
        </w:rPr>
        <w:t>始终</w:t>
      </w:r>
      <w:r>
        <w:rPr>
          <w:rFonts w:asciiTheme="minorEastAsia" w:hAnsiTheme="minorEastAsia"/>
          <w:sz w:val="28"/>
          <w:szCs w:val="28"/>
        </w:rPr>
        <w:t>坚持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本科生、硕士生和博士生</w:t>
      </w:r>
      <w:r>
        <w:rPr>
          <w:rFonts w:asciiTheme="minorEastAsia" w:hAnsiTheme="minorEastAsia" w:hint="eastAsia"/>
          <w:sz w:val="28"/>
          <w:szCs w:val="28"/>
        </w:rPr>
        <w:t>上课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一字一句</w:t>
      </w:r>
      <w:r>
        <w:rPr>
          <w:rFonts w:asciiTheme="minorEastAsia" w:hAnsiTheme="minorEastAsia"/>
          <w:sz w:val="28"/>
          <w:szCs w:val="28"/>
        </w:rPr>
        <w:t>为学生批改论文；作为学科</w:t>
      </w:r>
      <w:r>
        <w:rPr>
          <w:rFonts w:asciiTheme="minorEastAsia" w:hAnsiTheme="minorEastAsia" w:hint="eastAsia"/>
          <w:sz w:val="28"/>
          <w:szCs w:val="28"/>
        </w:rPr>
        <w:t>方向</w:t>
      </w:r>
      <w:r>
        <w:rPr>
          <w:rFonts w:asciiTheme="minorEastAsia" w:hAnsiTheme="minorEastAsia"/>
          <w:sz w:val="28"/>
          <w:szCs w:val="28"/>
        </w:rPr>
        <w:t>带头人，</w:t>
      </w:r>
      <w:proofErr w:type="gramStart"/>
      <w:r>
        <w:rPr>
          <w:rFonts w:asciiTheme="minorEastAsia" w:hAnsiTheme="minorEastAsia" w:hint="eastAsia"/>
          <w:sz w:val="28"/>
          <w:szCs w:val="28"/>
        </w:rPr>
        <w:t>她</w:t>
      </w:r>
      <w:r>
        <w:rPr>
          <w:rFonts w:asciiTheme="minorEastAsia" w:hAnsiTheme="minorEastAsia"/>
          <w:sz w:val="28"/>
          <w:szCs w:val="28"/>
        </w:rPr>
        <w:t>跨院系</w:t>
      </w:r>
      <w:proofErr w:type="gramEnd"/>
      <w:r>
        <w:rPr>
          <w:rFonts w:asciiTheme="minorEastAsia" w:hAnsiTheme="minorEastAsia"/>
          <w:sz w:val="28"/>
          <w:szCs w:val="28"/>
        </w:rPr>
        <w:t>为学术团队</w:t>
      </w:r>
      <w:r>
        <w:rPr>
          <w:rFonts w:asciiTheme="minorEastAsia" w:hAnsiTheme="minorEastAsia" w:hint="eastAsia"/>
          <w:sz w:val="28"/>
          <w:szCs w:val="28"/>
        </w:rPr>
        <w:t>匠心</w:t>
      </w:r>
      <w:r>
        <w:rPr>
          <w:rFonts w:asciiTheme="minorEastAsia" w:hAnsiTheme="minorEastAsia"/>
          <w:sz w:val="28"/>
          <w:szCs w:val="28"/>
        </w:rPr>
        <w:t>指导，</w:t>
      </w:r>
      <w:r w:rsidRPr="00111ADD">
        <w:rPr>
          <w:rFonts w:asciiTheme="minorEastAsia" w:hAnsiTheme="minorEastAsia" w:hint="eastAsia"/>
          <w:sz w:val="28"/>
          <w:szCs w:val="28"/>
        </w:rPr>
        <w:t>是学校语言学基地负责人之一，是日本语学院日语语言学</w:t>
      </w:r>
      <w:r w:rsidRPr="00111ADD">
        <w:rPr>
          <w:rFonts w:asciiTheme="minorEastAsia" w:hAnsiTheme="minorEastAsia" w:hint="eastAsia"/>
          <w:sz w:val="28"/>
          <w:szCs w:val="28"/>
        </w:rPr>
        <w:lastRenderedPageBreak/>
        <w:t>团队负责人，是大连外国语大学“黄大年式教学团队”成员之一。她</w:t>
      </w:r>
      <w:r w:rsidR="00430554" w:rsidRPr="008A5AF6">
        <w:rPr>
          <w:rFonts w:asciiTheme="minorEastAsia" w:hAnsiTheme="minorEastAsia" w:hint="eastAsia"/>
          <w:sz w:val="28"/>
          <w:szCs w:val="28"/>
        </w:rPr>
        <w:t>积极带动青年教师加入科研团队，</w:t>
      </w:r>
      <w:r w:rsidR="00430554">
        <w:rPr>
          <w:rFonts w:asciiTheme="minorEastAsia" w:hAnsiTheme="minorEastAsia" w:hint="eastAsia"/>
          <w:sz w:val="28"/>
          <w:szCs w:val="28"/>
        </w:rPr>
        <w:t>带领各级学术团队</w:t>
      </w:r>
      <w:r w:rsidRPr="00111ADD">
        <w:rPr>
          <w:rFonts w:asciiTheme="minorEastAsia" w:hAnsiTheme="minorEastAsia" w:hint="eastAsia"/>
          <w:sz w:val="28"/>
          <w:szCs w:val="28"/>
        </w:rPr>
        <w:t>参加各种学术活动，并主持各类学术讲座，</w:t>
      </w:r>
      <w:r w:rsidR="00430554" w:rsidRPr="00111ADD">
        <w:rPr>
          <w:rFonts w:asciiTheme="minorEastAsia" w:hAnsiTheme="minorEastAsia" w:cs="Times New Roman" w:hint="eastAsia"/>
          <w:color w:val="000000"/>
          <w:sz w:val="28"/>
          <w:szCs w:val="28"/>
        </w:rPr>
        <w:t>在教学工作的实</w:t>
      </w:r>
      <w:r w:rsidR="00430554">
        <w:rPr>
          <w:rFonts w:asciiTheme="minorEastAsia" w:hAnsiTheme="minorEastAsia" w:cs="Times New Roman" w:hint="eastAsia"/>
          <w:color w:val="000000"/>
          <w:sz w:val="28"/>
          <w:szCs w:val="28"/>
        </w:rPr>
        <w:t>践中努力承担起对研究生和青年教师学术引领的重任，</w:t>
      </w:r>
      <w:r w:rsidRPr="00111ADD">
        <w:rPr>
          <w:rFonts w:asciiTheme="minorEastAsia" w:hAnsiTheme="minorEastAsia" w:hint="eastAsia"/>
          <w:sz w:val="28"/>
          <w:szCs w:val="28"/>
        </w:rPr>
        <w:t>为提高日语学科建设贡献着自己的力量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A37B9" w:rsidRPr="002C71BE" w:rsidRDefault="00AA37B9" w:rsidP="00AA37B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（四）</w:t>
      </w:r>
      <w:r w:rsidR="00430554">
        <w:rPr>
          <w:rFonts w:asciiTheme="minorEastAsia" w:hAnsiTheme="minorEastAsia" w:hint="eastAsia"/>
          <w:b/>
          <w:sz w:val="28"/>
          <w:szCs w:val="28"/>
        </w:rPr>
        <w:t>倾注心血</w:t>
      </w:r>
      <w:r>
        <w:rPr>
          <w:rFonts w:asciiTheme="minorEastAsia" w:hAnsiTheme="minorEastAsia" w:hint="eastAsia"/>
          <w:b/>
          <w:sz w:val="28"/>
          <w:szCs w:val="28"/>
        </w:rPr>
        <w:t>培养人才、促进学生全面发展</w:t>
      </w:r>
    </w:p>
    <w:p w:rsidR="00AA37B9" w:rsidRDefault="00351B96" w:rsidP="00AA37B9">
      <w:pPr>
        <w:ind w:firstLineChars="200" w:firstLine="747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她</w:t>
      </w:r>
      <w:r w:rsidRPr="008A5AF6">
        <w:rPr>
          <w:rFonts w:asciiTheme="minorEastAsia" w:hAnsiTheme="minorEastAsia" w:hint="eastAsia"/>
          <w:sz w:val="28"/>
          <w:szCs w:val="28"/>
        </w:rPr>
        <w:t>根据自身的学术造诣和丰富的科研经验，带动学生从事创新型跨学科性研究工作。所指导的研究生中曾分别获得过学校优秀硕士论文、研究生创新项目及研究生学术论坛一、二等奖。</w:t>
      </w:r>
      <w:r w:rsidR="00AA37B9" w:rsidRPr="00FC790A">
        <w:rPr>
          <w:rFonts w:hint="eastAsia"/>
          <w:sz w:val="28"/>
          <w:szCs w:val="28"/>
        </w:rPr>
        <w:t>她</w:t>
      </w:r>
      <w:r w:rsidR="00AA37B9" w:rsidRPr="00FC790A">
        <w:rPr>
          <w:sz w:val="28"/>
          <w:szCs w:val="28"/>
        </w:rPr>
        <w:t>坚守立德树人的育人本位</w:t>
      </w:r>
      <w:r w:rsidR="00AA37B9" w:rsidRPr="00FC790A">
        <w:rPr>
          <w:rFonts w:hint="eastAsia"/>
          <w:sz w:val="28"/>
          <w:szCs w:val="28"/>
        </w:rPr>
        <w:t>，</w:t>
      </w:r>
      <w:r w:rsidR="00AA37B9" w:rsidRPr="00FC790A">
        <w:rPr>
          <w:rFonts w:asciiTheme="minorEastAsia" w:hAnsiTheme="minorEastAsia" w:cs="Times New Roman" w:hint="eastAsia"/>
          <w:color w:val="000000"/>
          <w:sz w:val="28"/>
          <w:szCs w:val="28"/>
        </w:rPr>
        <w:t>十分关心并积极指导本科生及研究生的就业规划，吸纳本科生及硕、博士生参与所主持科研项目的助研工作，为学生的就业、学术深造及生涯规划提供指导。已有本科生（四人次）、硕士生（四人次）及博士生（一人次）参与其所主持的校级、省级及国家级各类科研项目，极大地锻炼了学生的思辨能力及学术素养能力。</w:t>
      </w:r>
    </w:p>
    <w:p w:rsidR="00AA37B9" w:rsidRPr="00430554" w:rsidRDefault="00AA37B9" w:rsidP="00AA37B9">
      <w:pPr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430554">
        <w:rPr>
          <w:rFonts w:asciiTheme="minorEastAsia" w:hAnsiTheme="minorEastAsia" w:hint="eastAsia"/>
          <w:b/>
          <w:sz w:val="28"/>
          <w:szCs w:val="28"/>
        </w:rPr>
        <w:t>（五）教学及研究成果突出，积极服务社会</w:t>
      </w:r>
      <w:r w:rsidR="00FC7BB2" w:rsidRPr="00430554">
        <w:rPr>
          <w:rFonts w:asciiTheme="minorEastAsia" w:hAnsiTheme="minorEastAsia" w:hint="eastAsia"/>
          <w:b/>
          <w:sz w:val="28"/>
          <w:szCs w:val="28"/>
        </w:rPr>
        <w:t>经济发展</w:t>
      </w:r>
    </w:p>
    <w:p w:rsidR="00FC7BB2" w:rsidRPr="008A5AF6" w:rsidRDefault="00FC7BB2" w:rsidP="00FC7BB2">
      <w:pPr>
        <w:ind w:firstLineChars="200" w:firstLine="747"/>
        <w:rPr>
          <w:rFonts w:asciiTheme="minorEastAsia" w:hAnsiTheme="minorEastAsia"/>
          <w:sz w:val="28"/>
          <w:szCs w:val="28"/>
        </w:rPr>
      </w:pPr>
      <w:r w:rsidRPr="008A5AF6">
        <w:rPr>
          <w:rFonts w:asciiTheme="minorEastAsia" w:hAnsiTheme="minorEastAsia" w:hint="eastAsia"/>
          <w:sz w:val="28"/>
          <w:szCs w:val="28"/>
        </w:rPr>
        <w:t>在开展教学工作的同时，姚艳玲同志积极致力于日语语言学和日语教学法的研究，以科研促教学。近五年来在日本及中国国内各大日语研究核心学术期</w:t>
      </w:r>
      <w:r w:rsidRPr="008A5AF6">
        <w:rPr>
          <w:rFonts w:asciiTheme="minorEastAsia" w:hAnsiTheme="minorEastAsia" w:hint="eastAsia"/>
          <w:sz w:val="28"/>
          <w:szCs w:val="28"/>
        </w:rPr>
        <w:lastRenderedPageBreak/>
        <w:t>刊上发表关于日语语言、日汉语言对比、日语教学等领域的论文</w:t>
      </w:r>
      <w:r>
        <w:rPr>
          <w:rFonts w:asciiTheme="minorEastAsia" w:hAnsiTheme="minorEastAsia" w:hint="eastAsia"/>
          <w:sz w:val="28"/>
          <w:szCs w:val="28"/>
        </w:rPr>
        <w:t>16</w:t>
      </w:r>
      <w:r w:rsidRPr="008A5AF6"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A5AF6">
        <w:rPr>
          <w:rFonts w:asciiTheme="minorEastAsia" w:hAnsiTheme="minorEastAsia" w:hint="eastAsia"/>
          <w:sz w:val="28"/>
          <w:szCs w:val="28"/>
        </w:rPr>
        <w:t>出版了学术专著1部。作为负责人现正在主持1项国家社会科学基金项目,2项省级项目，3项校级科研项目。</w:t>
      </w:r>
    </w:p>
    <w:p w:rsidR="00C46CEA" w:rsidRDefault="001349F6" w:rsidP="001349F6">
      <w:pPr>
        <w:ind w:firstLineChars="200" w:firstLine="7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此外</w:t>
      </w:r>
      <w:r>
        <w:rPr>
          <w:rFonts w:asciiTheme="minorEastAsia" w:hAnsiTheme="minorEastAsia"/>
          <w:sz w:val="28"/>
          <w:szCs w:val="28"/>
        </w:rPr>
        <w:t>，姚</w:t>
      </w:r>
      <w:r>
        <w:rPr>
          <w:rFonts w:asciiTheme="minorEastAsia" w:hAnsiTheme="minorEastAsia" w:hint="eastAsia"/>
          <w:sz w:val="28"/>
          <w:szCs w:val="28"/>
        </w:rPr>
        <w:t>艳玲同志将</w:t>
      </w:r>
      <w:r>
        <w:rPr>
          <w:rFonts w:asciiTheme="minorEastAsia" w:hAnsiTheme="minorEastAsia"/>
          <w:sz w:val="28"/>
          <w:szCs w:val="28"/>
        </w:rPr>
        <w:t>研究的重点</w:t>
      </w:r>
      <w:r>
        <w:rPr>
          <w:rFonts w:asciiTheme="minorEastAsia" w:hAnsiTheme="minorEastAsia" w:hint="eastAsia"/>
          <w:sz w:val="28"/>
          <w:szCs w:val="28"/>
        </w:rPr>
        <w:t>放在</w:t>
      </w:r>
      <w:r w:rsidR="00DC1E62">
        <w:rPr>
          <w:rFonts w:asciiTheme="minorEastAsia" w:hAnsiTheme="minorEastAsia" w:hint="eastAsia"/>
          <w:sz w:val="28"/>
          <w:szCs w:val="28"/>
        </w:rPr>
        <w:t>经济</w:t>
      </w:r>
      <w:r w:rsidR="00421CCD">
        <w:rPr>
          <w:rFonts w:asciiTheme="minorEastAsia" w:hAnsiTheme="minorEastAsia"/>
          <w:sz w:val="28"/>
          <w:szCs w:val="28"/>
        </w:rPr>
        <w:t>薄弱地区，积极关注</w:t>
      </w:r>
      <w:proofErr w:type="gramStart"/>
      <w:r w:rsidR="00421CCD">
        <w:rPr>
          <w:rFonts w:asciiTheme="minorEastAsia" w:hAnsiTheme="minorEastAsia"/>
          <w:sz w:val="28"/>
          <w:szCs w:val="28"/>
        </w:rPr>
        <w:t>辽西北</w:t>
      </w:r>
      <w:proofErr w:type="gramEnd"/>
      <w:r w:rsidR="00421CCD">
        <w:rPr>
          <w:rFonts w:asciiTheme="minorEastAsia" w:hAnsiTheme="minorEastAsia"/>
          <w:sz w:val="28"/>
          <w:szCs w:val="28"/>
        </w:rPr>
        <w:t>地区的</w:t>
      </w:r>
      <w:r w:rsidR="00AF5C71" w:rsidRPr="00FC790A">
        <w:rPr>
          <w:rFonts w:asciiTheme="minorEastAsia" w:hAnsiTheme="minorEastAsia" w:hint="eastAsia"/>
          <w:sz w:val="28"/>
          <w:szCs w:val="28"/>
        </w:rPr>
        <w:t>外向型</w:t>
      </w:r>
      <w:r w:rsidRPr="00FC790A">
        <w:rPr>
          <w:rFonts w:asciiTheme="minorEastAsia" w:hAnsiTheme="minorEastAsia"/>
          <w:sz w:val="28"/>
          <w:szCs w:val="28"/>
        </w:rPr>
        <w:t>发展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加强</w:t>
      </w:r>
      <w:r>
        <w:rPr>
          <w:rFonts w:asciiTheme="minorEastAsia" w:hAnsiTheme="minorEastAsia"/>
          <w:sz w:val="28"/>
          <w:szCs w:val="28"/>
        </w:rPr>
        <w:t>自身服务社会的能力。</w:t>
      </w:r>
      <w:r w:rsidR="00C46CEA" w:rsidRPr="008A5AF6">
        <w:rPr>
          <w:rFonts w:asciiTheme="minorEastAsia" w:hAnsiTheme="minorEastAsia" w:hint="eastAsia"/>
          <w:sz w:val="28"/>
          <w:szCs w:val="28"/>
        </w:rPr>
        <w:t>2018年主持辽宁省教育厅批准建设的大连外国语大学“对接服务辽西北地区经济社会发展重点任务”项目，为阜新市海州区提供日语翻译服务。</w:t>
      </w:r>
      <w:r w:rsidR="0013230E" w:rsidRPr="008A5AF6">
        <w:rPr>
          <w:rFonts w:asciiTheme="minorEastAsia" w:hAnsiTheme="minorEastAsia" w:hint="eastAsia"/>
          <w:sz w:val="28"/>
          <w:szCs w:val="28"/>
        </w:rPr>
        <w:t>积极响应辽宁省振兴发展战略要求，为服务振兴</w:t>
      </w:r>
      <w:proofErr w:type="gramStart"/>
      <w:r w:rsidR="0013230E" w:rsidRPr="008A5AF6">
        <w:rPr>
          <w:rFonts w:asciiTheme="minorEastAsia" w:hAnsiTheme="minorEastAsia" w:hint="eastAsia"/>
          <w:sz w:val="28"/>
          <w:szCs w:val="28"/>
        </w:rPr>
        <w:t>辽西北经济</w:t>
      </w:r>
      <w:proofErr w:type="gramEnd"/>
      <w:r w:rsidR="0013230E" w:rsidRPr="008A5AF6">
        <w:rPr>
          <w:rFonts w:asciiTheme="minorEastAsia" w:hAnsiTheme="minorEastAsia" w:hint="eastAsia"/>
          <w:sz w:val="28"/>
          <w:szCs w:val="28"/>
        </w:rPr>
        <w:t>发展提供语言翻译服务。</w:t>
      </w:r>
    </w:p>
    <w:p w:rsidR="001A3990" w:rsidRPr="008A5AF6" w:rsidRDefault="00111ADD" w:rsidP="00FC381C">
      <w:pPr>
        <w:ind w:firstLineChars="200" w:firstLine="7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姚艳玲同志</w:t>
      </w:r>
      <w:r w:rsidR="001A3990" w:rsidRPr="008A5AF6">
        <w:rPr>
          <w:rFonts w:asciiTheme="minorEastAsia" w:hAnsiTheme="minorEastAsia" w:hint="eastAsia"/>
          <w:sz w:val="28"/>
          <w:szCs w:val="28"/>
        </w:rPr>
        <w:t>2015年9月荣获辽宁省优秀教师称号；2016年3月获得大连市"巾帼建功标兵"称号；2017年9月获得大连外国语大学卓越奖（教学奖）。</w:t>
      </w:r>
    </w:p>
    <w:p w:rsidR="005C6BB5" w:rsidRPr="008A5AF6" w:rsidRDefault="00351B96" w:rsidP="00B51D2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并</w:t>
      </w:r>
      <w:r w:rsidR="00981A3C" w:rsidRPr="008A5AF6">
        <w:rPr>
          <w:rFonts w:asciiTheme="minorEastAsia" w:hAnsiTheme="minorEastAsia" w:hint="eastAsia"/>
          <w:sz w:val="28"/>
          <w:szCs w:val="28"/>
        </w:rPr>
        <w:t>获得2015年</w:t>
      </w:r>
      <w:r w:rsidR="005C6BB5" w:rsidRPr="008A5AF6">
        <w:rPr>
          <w:rFonts w:asciiTheme="minorEastAsia" w:hAnsiTheme="minorEastAsia" w:hint="eastAsia"/>
          <w:sz w:val="28"/>
          <w:szCs w:val="28"/>
        </w:rPr>
        <w:t>辽宁省自然科学学术成果奖三等奖、2016年辽宁省哲学社会科学成果奖三等奖、2018年第六届辽宁省哲学社会科学成果奖二等奖（省政府奖）。</w:t>
      </w:r>
    </w:p>
    <w:p w:rsidR="00351B96" w:rsidRDefault="00AB6ACB" w:rsidP="00AB6ACB">
      <w:pPr>
        <w:ind w:firstLineChars="200" w:firstLine="747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</w:t>
      </w:r>
    </w:p>
    <w:p w:rsidR="00AB6ACB" w:rsidRDefault="00AB6ACB" w:rsidP="00AB6ACB">
      <w:pPr>
        <w:ind w:firstLineChars="200" w:firstLine="747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中共</w:t>
      </w:r>
      <w:r>
        <w:rPr>
          <w:rFonts w:asciiTheme="minorEastAsia" w:hAnsiTheme="minorEastAsia"/>
          <w:sz w:val="28"/>
          <w:szCs w:val="28"/>
        </w:rPr>
        <w:t>大连外国语大学日本语学院委员会</w:t>
      </w:r>
    </w:p>
    <w:p w:rsidR="00AB6ACB" w:rsidRPr="00AB6ACB" w:rsidRDefault="00AB6ACB" w:rsidP="00AB6ACB">
      <w:pPr>
        <w:ind w:firstLineChars="200" w:firstLine="747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B51D2F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B51D2F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B6ACB" w:rsidRPr="00AB6ACB" w:rsidSect="0013230E">
      <w:pgSz w:w="11906" w:h="16838" w:code="9"/>
      <w:pgMar w:top="1701" w:right="1701" w:bottom="1701" w:left="1701" w:header="851" w:footer="992" w:gutter="0"/>
      <w:cols w:space="425"/>
      <w:docGrid w:type="linesAndChars" w:linePitch="610" w:charSpace="19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52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5"/>
    <w:rsid w:val="000B2770"/>
    <w:rsid w:val="00111ADD"/>
    <w:rsid w:val="0013230E"/>
    <w:rsid w:val="001349F6"/>
    <w:rsid w:val="001A3990"/>
    <w:rsid w:val="001F022A"/>
    <w:rsid w:val="001F75FD"/>
    <w:rsid w:val="00201705"/>
    <w:rsid w:val="00207A57"/>
    <w:rsid w:val="002C71BE"/>
    <w:rsid w:val="00321A63"/>
    <w:rsid w:val="00351B96"/>
    <w:rsid w:val="00421CCD"/>
    <w:rsid w:val="00430554"/>
    <w:rsid w:val="00573B63"/>
    <w:rsid w:val="005920CE"/>
    <w:rsid w:val="005C6BB5"/>
    <w:rsid w:val="00645095"/>
    <w:rsid w:val="008A5AF6"/>
    <w:rsid w:val="009663CF"/>
    <w:rsid w:val="00967FEC"/>
    <w:rsid w:val="00981A3C"/>
    <w:rsid w:val="00AA37B9"/>
    <w:rsid w:val="00AB6ACB"/>
    <w:rsid w:val="00AF5C71"/>
    <w:rsid w:val="00B47368"/>
    <w:rsid w:val="00B51D2F"/>
    <w:rsid w:val="00C46CEA"/>
    <w:rsid w:val="00DC1E62"/>
    <w:rsid w:val="00FC381C"/>
    <w:rsid w:val="00FC790A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30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3230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13230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3230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3230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23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230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B277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30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3230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13230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3230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3230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23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230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B277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2019-07-09T07:34:00Z</dcterms:created>
  <dcterms:modified xsi:type="dcterms:W3CDTF">2019-07-09T13:25:00Z</dcterms:modified>
</cp:coreProperties>
</file>